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5" w:rsidRPr="00B50B3F" w:rsidRDefault="00FB153A" w:rsidP="00B50B3F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B50B3F">
        <w:rPr>
          <w:rFonts w:ascii="Arial" w:hAnsi="Arial" w:cs="Arial"/>
          <w:b/>
          <w:sz w:val="28"/>
          <w:szCs w:val="28"/>
        </w:rPr>
        <w:t>VÝLETY ZA KULTUROU</w:t>
      </w:r>
    </w:p>
    <w:p w:rsidR="00B50B3F" w:rsidRPr="00B50B3F" w:rsidRDefault="00B50B3F" w:rsidP="00B50B3F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  <w:r w:rsidRPr="00B50B3F">
        <w:rPr>
          <w:rFonts w:ascii="Arial" w:hAnsi="Arial" w:cs="Arial"/>
          <w:b/>
          <w:sz w:val="56"/>
          <w:szCs w:val="56"/>
        </w:rPr>
        <w:t>NÁRODNÍ HŘEBČÍN Kladruby</w:t>
      </w:r>
    </w:p>
    <w:p w:rsidR="006410E9" w:rsidRDefault="00B50B3F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  <w:r w:rsidRPr="00B50B3F">
        <w:rPr>
          <w:rFonts w:ascii="Arial" w:hAnsi="Arial" w:cs="Arial"/>
          <w:b/>
          <w:sz w:val="56"/>
          <w:szCs w:val="56"/>
        </w:rPr>
        <w:t>nad Labem, zámek Choltice</w:t>
      </w:r>
    </w:p>
    <w:p w:rsidR="00B50B3F" w:rsidRDefault="00B50B3F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</w:p>
    <w:p w:rsidR="00B50B3F" w:rsidRPr="0068733D" w:rsidRDefault="00B50B3F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</w:p>
    <w:p w:rsidR="00BD14BF" w:rsidRDefault="0068733D" w:rsidP="00077B9C">
      <w:pPr>
        <w:pStyle w:val="Bezmezer"/>
        <w:rPr>
          <w:rFonts w:ascii="Arial" w:hAnsi="Arial" w:cs="Arial"/>
          <w:color w:val="262626"/>
          <w:sz w:val="8"/>
          <w:szCs w:val="8"/>
        </w:rPr>
      </w:pPr>
      <w:r w:rsidRPr="00982CC4">
        <w:rPr>
          <w:rFonts w:ascii="Arial" w:hAnsi="Arial" w:cs="Arial"/>
          <w:b/>
          <w:sz w:val="28"/>
          <w:szCs w:val="28"/>
        </w:rPr>
        <w:t>Národní hřebčín v Kladrubech nad Labem</w:t>
      </w:r>
      <w:r w:rsidRPr="0068733D">
        <w:rPr>
          <w:rFonts w:ascii="Arial" w:hAnsi="Arial" w:cs="Arial"/>
          <w:sz w:val="28"/>
          <w:szCs w:val="28"/>
        </w:rPr>
        <w:t xml:space="preserve"> je jedním z nejstarších hřebčínů na světě a zároveň</w:t>
      </w:r>
      <w:r>
        <w:rPr>
          <w:rFonts w:ascii="Arial" w:hAnsi="Arial" w:cs="Arial"/>
          <w:sz w:val="28"/>
          <w:szCs w:val="28"/>
        </w:rPr>
        <w:t xml:space="preserve"> je</w:t>
      </w:r>
      <w:r w:rsidRPr="0068733D">
        <w:rPr>
          <w:rFonts w:ascii="Arial" w:hAnsi="Arial" w:cs="Arial"/>
          <w:sz w:val="28"/>
          <w:szCs w:val="28"/>
        </w:rPr>
        <w:t xml:space="preserve"> domovem nejstaršího původního českého plemene koní – koně starokladrubského.</w:t>
      </w:r>
      <w:r w:rsidRPr="0068733D">
        <w:rPr>
          <w:rFonts w:ascii="Arial" w:hAnsi="Arial" w:cs="Arial"/>
          <w:sz w:val="28"/>
          <w:szCs w:val="28"/>
        </w:rPr>
        <w:t xml:space="preserve"> </w:t>
      </w:r>
      <w:r w:rsidRPr="00ED6B75">
        <w:rPr>
          <w:rFonts w:ascii="Arial" w:hAnsi="Arial" w:cs="Arial"/>
          <w:color w:val="262626"/>
          <w:sz w:val="28"/>
          <w:szCs w:val="28"/>
        </w:rPr>
        <w:t>Starokladrubský kůň se řadí mezi barokní rasy koní a má španělsko-neapolský původ. Vyšlechtěný byl pro ceremoniální účely panovnických rodů.</w:t>
      </w:r>
      <w:r w:rsidR="00ED6B75">
        <w:rPr>
          <w:rFonts w:ascii="Arial" w:hAnsi="Arial" w:cs="Arial"/>
          <w:color w:val="262626"/>
          <w:sz w:val="28"/>
          <w:szCs w:val="28"/>
        </w:rPr>
        <w:t xml:space="preserve"> V Kladrubech společně projdeme komentovanou prohlídku stájí, prohlédneme si celý areál a po obědě pojedeme do Choltic.</w:t>
      </w:r>
    </w:p>
    <w:p w:rsidR="00ED6B75" w:rsidRPr="00ED6B75" w:rsidRDefault="00ED6B75" w:rsidP="0068733D">
      <w:pPr>
        <w:pStyle w:val="Bezmezer"/>
        <w:spacing w:line="276" w:lineRule="auto"/>
        <w:rPr>
          <w:rFonts w:ascii="Arial" w:hAnsi="Arial" w:cs="Arial"/>
          <w:sz w:val="8"/>
          <w:szCs w:val="8"/>
        </w:rPr>
      </w:pPr>
    </w:p>
    <w:p w:rsidR="00B93C89" w:rsidRPr="00FB153A" w:rsidRDefault="00ED6B75" w:rsidP="008E0A4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5. června 2019 (st) Cena 53</w:t>
      </w:r>
      <w:r w:rsidR="00B93C89" w:rsidRPr="00FB153A">
        <w:rPr>
          <w:rFonts w:ascii="Arial" w:hAnsi="Arial" w:cs="Arial"/>
          <w:b/>
          <w:sz w:val="48"/>
          <w:szCs w:val="48"/>
        </w:rPr>
        <w:t>0,- Kč</w:t>
      </w:r>
    </w:p>
    <w:p w:rsidR="008E0A4B" w:rsidRPr="00031D24" w:rsidRDefault="00C6554B" w:rsidP="00C6554B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Pr="00031D24">
        <w:rPr>
          <w:rFonts w:ascii="Arial" w:hAnsi="Arial" w:cs="Arial"/>
          <w:sz w:val="28"/>
          <w:szCs w:val="28"/>
        </w:rPr>
        <w:t>oprovod, oběd, vstupy</w:t>
      </w:r>
      <w:r w:rsidR="00DA5BF9" w:rsidRPr="00031D24">
        <w:rPr>
          <w:rFonts w:ascii="Arial" w:hAnsi="Arial" w:cs="Arial"/>
          <w:sz w:val="28"/>
          <w:szCs w:val="28"/>
        </w:rPr>
        <w:t xml:space="preserve">. </w:t>
      </w:r>
      <w:r w:rsidR="00B93C89" w:rsidRPr="00031D24">
        <w:rPr>
          <w:rFonts w:ascii="Arial" w:hAnsi="Arial" w:cs="Arial"/>
          <w:sz w:val="28"/>
          <w:szCs w:val="28"/>
        </w:rPr>
        <w:t xml:space="preserve">Závazné přihlášky a platby v Klubu </w:t>
      </w:r>
      <w:r w:rsidR="008E0A4B" w:rsidRPr="00031D24">
        <w:rPr>
          <w:rFonts w:ascii="Arial" w:hAnsi="Arial" w:cs="Arial"/>
          <w:sz w:val="28"/>
          <w:szCs w:val="28"/>
        </w:rPr>
        <w:t xml:space="preserve">REMEDIUM, do naplnění kapacity, </w:t>
      </w:r>
      <w:r w:rsidR="00B93C89"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8" w:history="1">
        <w:r w:rsidR="00B93C89"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="00B93C89" w:rsidRPr="00031D24">
        <w:rPr>
          <w:rFonts w:ascii="Arial" w:hAnsi="Arial" w:cs="Arial"/>
          <w:sz w:val="28"/>
          <w:szCs w:val="28"/>
        </w:rPr>
        <w:t>)</w:t>
      </w:r>
    </w:p>
    <w:p w:rsidR="00031D24" w:rsidRDefault="00077B9C" w:rsidP="00B93C89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color w:val="262626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75F5F1FF" wp14:editId="7751BA8B">
            <wp:simplePos x="0" y="0"/>
            <wp:positionH relativeFrom="margin">
              <wp:posOffset>2423795</wp:posOffset>
            </wp:positionH>
            <wp:positionV relativeFrom="margin">
              <wp:posOffset>4038600</wp:posOffset>
            </wp:positionV>
            <wp:extent cx="4142105" cy="2705100"/>
            <wp:effectExtent l="0" t="0" r="0" b="0"/>
            <wp:wrapSquare wrapText="bothSides"/>
            <wp:docPr id="2" name="obrázek 2" descr="https://www.nhkladruby.cz/data/filecache/e8/DSC08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hkladruby.cz/data/filecache/e8/DSC08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B4F" w:rsidRPr="009F5B4F" w:rsidRDefault="00ED6B75" w:rsidP="00B93C89">
      <w:pPr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Zámek Choltice</w:t>
      </w:r>
    </w:p>
    <w:p w:rsidR="00982CC4" w:rsidRDefault="00982CC4" w:rsidP="00C6554B">
      <w:pPr>
        <w:pStyle w:val="Bezmezer"/>
        <w:rPr>
          <w:rFonts w:ascii="Arial" w:hAnsi="Arial" w:cs="Arial"/>
          <w:sz w:val="28"/>
          <w:szCs w:val="28"/>
        </w:rPr>
      </w:pPr>
      <w:proofErr w:type="gramStart"/>
      <w:r w:rsidRPr="00982CC4">
        <w:rPr>
          <w:rFonts w:ascii="Arial" w:hAnsi="Arial" w:cs="Arial"/>
          <w:color w:val="111111"/>
          <w:sz w:val="28"/>
          <w:szCs w:val="28"/>
        </w:rPr>
        <w:t>Více</w:t>
      </w:r>
      <w:proofErr w:type="gramEnd"/>
      <w:r w:rsidRPr="00982CC4">
        <w:rPr>
          <w:rFonts w:ascii="Arial" w:hAnsi="Arial" w:cs="Arial"/>
          <w:color w:val="111111"/>
          <w:sz w:val="28"/>
          <w:szCs w:val="28"/>
        </w:rPr>
        <w:t xml:space="preserve"> než polovinu třicetileté války byl majitelem thunovských panství Jan Sigmund </w:t>
      </w:r>
      <w:proofErr w:type="spellStart"/>
      <w:proofErr w:type="gramStart"/>
      <w:r w:rsidRPr="00982CC4">
        <w:rPr>
          <w:rFonts w:ascii="Arial" w:hAnsi="Arial" w:cs="Arial"/>
          <w:color w:val="111111"/>
          <w:sz w:val="28"/>
          <w:szCs w:val="28"/>
        </w:rPr>
        <w:t>Thun</w:t>
      </w:r>
      <w:proofErr w:type="spellEnd"/>
      <w:r w:rsidRPr="00982CC4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982CC4">
        <w:rPr>
          <w:rFonts w:ascii="Arial" w:hAnsi="Arial" w:cs="Arial"/>
          <w:sz w:val="28"/>
          <w:szCs w:val="28"/>
        </w:rPr>
        <w:t xml:space="preserve"> </w:t>
      </w:r>
      <w:r w:rsidRPr="00982CC4">
        <w:rPr>
          <w:rFonts w:ascii="Arial" w:hAnsi="Arial" w:cs="Arial"/>
          <w:color w:val="111111"/>
          <w:sz w:val="28"/>
          <w:szCs w:val="28"/>
        </w:rPr>
        <w:t>C</w:t>
      </w:r>
      <w:r w:rsidRPr="00982CC4">
        <w:rPr>
          <w:rFonts w:ascii="Arial" w:hAnsi="Arial" w:cs="Arial"/>
          <w:color w:val="111111"/>
          <w:sz w:val="28"/>
          <w:szCs w:val="28"/>
        </w:rPr>
        <w:t xml:space="preserve">holtický majorát založil </w:t>
      </w:r>
      <w:r>
        <w:rPr>
          <w:rFonts w:ascii="Arial" w:hAnsi="Arial" w:cs="Arial"/>
          <w:color w:val="111111"/>
          <w:sz w:val="28"/>
          <w:szCs w:val="28"/>
        </w:rPr>
        <w:t xml:space="preserve">jeho </w:t>
      </w:r>
      <w:r w:rsidRPr="00982CC4">
        <w:rPr>
          <w:rFonts w:ascii="Arial" w:hAnsi="Arial" w:cs="Arial"/>
          <w:color w:val="111111"/>
          <w:sz w:val="28"/>
          <w:szCs w:val="28"/>
        </w:rPr>
        <w:t xml:space="preserve">nejmladší syn </w:t>
      </w:r>
      <w:proofErr w:type="spellStart"/>
      <w:r w:rsidRPr="00982CC4">
        <w:rPr>
          <w:rFonts w:ascii="Arial" w:hAnsi="Arial" w:cs="Arial"/>
          <w:color w:val="111111"/>
          <w:sz w:val="28"/>
          <w:szCs w:val="28"/>
        </w:rPr>
        <w:t>Romedius</w:t>
      </w:r>
      <w:proofErr w:type="spellEnd"/>
      <w:r w:rsidRPr="00982CC4">
        <w:rPr>
          <w:rFonts w:ascii="Arial" w:hAnsi="Arial" w:cs="Arial"/>
          <w:color w:val="111111"/>
          <w:sz w:val="28"/>
          <w:szCs w:val="28"/>
        </w:rPr>
        <w:t xml:space="preserve"> Konstantin</w:t>
      </w:r>
      <w:r w:rsidRPr="00982CC4">
        <w:rPr>
          <w:rFonts w:ascii="Arial" w:hAnsi="Arial" w:cs="Arial"/>
          <w:color w:val="111111"/>
          <w:sz w:val="28"/>
          <w:szCs w:val="28"/>
        </w:rPr>
        <w:t xml:space="preserve">, který když se stal plnoletým, sídlo bylo v ruinách a tak musel vystavět zámek nový. </w:t>
      </w:r>
      <w:r w:rsidRPr="00982CC4">
        <w:rPr>
          <w:rFonts w:ascii="Arial" w:hAnsi="Arial" w:cs="Arial"/>
          <w:sz w:val="28"/>
          <w:szCs w:val="28"/>
        </w:rPr>
        <w:t xml:space="preserve"> </w:t>
      </w:r>
    </w:p>
    <w:p w:rsidR="00982CC4" w:rsidRDefault="00982CC4" w:rsidP="00C655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157D8639" wp14:editId="0B92FC85">
            <wp:simplePos x="0" y="0"/>
            <wp:positionH relativeFrom="column">
              <wp:posOffset>-123825</wp:posOffset>
            </wp:positionH>
            <wp:positionV relativeFrom="paragraph">
              <wp:posOffset>541655</wp:posOffset>
            </wp:positionV>
            <wp:extent cx="3563620" cy="2667000"/>
            <wp:effectExtent l="0" t="0" r="0" b="0"/>
            <wp:wrapSquare wrapText="bothSides"/>
            <wp:docPr id="3" name="obrázek 3" descr="Zámek Choltice - pohádkový zámek , Music Club a restaurace :: Tipy na Výlety a zábav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mek Choltice - pohádkový zámek , Music Club a restaurace :: Tipy na Výlety a zába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CC4">
        <w:rPr>
          <w:rFonts w:ascii="Arial" w:hAnsi="Arial" w:cs="Arial"/>
          <w:color w:val="111111"/>
          <w:sz w:val="28"/>
          <w:szCs w:val="28"/>
        </w:rPr>
        <w:t>Nedostatek finančních prostředků nedovolil stavbu dokončit, v podstatě je vystavěna polovina projektované budov</w:t>
      </w:r>
      <w:r>
        <w:rPr>
          <w:rFonts w:ascii="Arial" w:hAnsi="Arial" w:cs="Arial"/>
          <w:color w:val="111111"/>
          <w:sz w:val="28"/>
          <w:szCs w:val="28"/>
        </w:rPr>
        <w:t>y, nejkrásnější je kaple.</w:t>
      </w:r>
      <w:r w:rsidRPr="00982CC4">
        <w:rPr>
          <w:rFonts w:ascii="Arial" w:hAnsi="Arial" w:cs="Arial"/>
          <w:sz w:val="28"/>
          <w:szCs w:val="28"/>
        </w:rPr>
        <w:t xml:space="preserve"> </w:t>
      </w:r>
    </w:p>
    <w:p w:rsidR="00077B9C" w:rsidRDefault="00077B9C" w:rsidP="00C6554B">
      <w:pPr>
        <w:pStyle w:val="Bezmezer"/>
        <w:rPr>
          <w:rFonts w:ascii="Arial" w:hAnsi="Arial" w:cs="Arial"/>
          <w:sz w:val="28"/>
          <w:szCs w:val="28"/>
        </w:rPr>
      </w:pPr>
      <w:r w:rsidRPr="00982CC4">
        <w:rPr>
          <w:rFonts w:ascii="Arial" w:hAnsi="Arial" w:cs="Arial"/>
          <w:sz w:val="28"/>
          <w:szCs w:val="28"/>
        </w:rPr>
        <w:t>Na zámku si prohlédneme interiéry a kapli, projdeme se po zámeckém parku.</w:t>
      </w:r>
      <w:r w:rsidR="00982CC4">
        <w:rPr>
          <w:rFonts w:ascii="Arial" w:hAnsi="Arial" w:cs="Arial"/>
          <w:sz w:val="28"/>
          <w:szCs w:val="28"/>
        </w:rPr>
        <w:t xml:space="preserve"> </w:t>
      </w:r>
      <w:r w:rsidR="00C6554B">
        <w:rPr>
          <w:rFonts w:ascii="Arial" w:hAnsi="Arial" w:cs="Arial"/>
          <w:sz w:val="28"/>
          <w:szCs w:val="28"/>
        </w:rPr>
        <w:t xml:space="preserve"> </w:t>
      </w:r>
      <w:r w:rsidR="00C6554B" w:rsidRPr="00C6554B">
        <w:rPr>
          <w:rFonts w:ascii="Arial" w:hAnsi="Arial" w:cs="Arial"/>
          <w:sz w:val="28"/>
          <w:szCs w:val="28"/>
        </w:rPr>
        <w:t xml:space="preserve"> </w:t>
      </w:r>
    </w:p>
    <w:p w:rsidR="00C6554B" w:rsidRPr="006E5E59" w:rsidRDefault="00C6554B" w:rsidP="00C6554B">
      <w:pPr>
        <w:pStyle w:val="Bezmezer"/>
        <w:rPr>
          <w:rFonts w:ascii="Arial" w:hAnsi="Arial" w:cs="Arial"/>
          <w:sz w:val="24"/>
          <w:szCs w:val="24"/>
        </w:rPr>
      </w:pPr>
    </w:p>
    <w:p w:rsidR="00B347A5" w:rsidRPr="00982CC4" w:rsidRDefault="00DA5BF9" w:rsidP="00982CC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O</w:t>
      </w:r>
      <w:r w:rsidR="006433DB"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djezd v 8.00 hodin</w:t>
      </w:r>
      <w:r w:rsidR="006433DB" w:rsidRPr="00C6554B"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  <w:t>, sraz účastníků 7.45</w:t>
      </w:r>
      <w:r w:rsidR="006433DB"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 </w:t>
      </w:r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stanice metra B Stodůlky – </w:t>
      </w:r>
      <w:proofErr w:type="gramStart"/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nástupiště </w:t>
      </w:r>
      <w:r w:rsidR="00F2664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</w:t>
      </w:r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 výstupu</w:t>
      </w:r>
      <w:proofErr w:type="gramEnd"/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 vagónu</w:t>
      </w:r>
      <w:r w:rsidR="006433DB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).</w:t>
      </w:r>
    </w:p>
    <w:sectPr w:rsidR="00B347A5" w:rsidRPr="00982CC4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9"/>
    <w:rsid w:val="00031D24"/>
    <w:rsid w:val="00065DDA"/>
    <w:rsid w:val="00077B9C"/>
    <w:rsid w:val="00113AAD"/>
    <w:rsid w:val="00126594"/>
    <w:rsid w:val="002A16EC"/>
    <w:rsid w:val="002C5445"/>
    <w:rsid w:val="002D62DB"/>
    <w:rsid w:val="003C0A2A"/>
    <w:rsid w:val="004C3BFD"/>
    <w:rsid w:val="006410E9"/>
    <w:rsid w:val="006433DB"/>
    <w:rsid w:val="0068733D"/>
    <w:rsid w:val="008245E9"/>
    <w:rsid w:val="008E0A4B"/>
    <w:rsid w:val="00982CC4"/>
    <w:rsid w:val="009F5B4F"/>
    <w:rsid w:val="00B347A5"/>
    <w:rsid w:val="00B50B3F"/>
    <w:rsid w:val="00B87F95"/>
    <w:rsid w:val="00B93C89"/>
    <w:rsid w:val="00BD14BF"/>
    <w:rsid w:val="00C6554B"/>
    <w:rsid w:val="00D14D22"/>
    <w:rsid w:val="00DA5BF9"/>
    <w:rsid w:val="00DB6BA7"/>
    <w:rsid w:val="00E216A8"/>
    <w:rsid w:val="00E81A2B"/>
    <w:rsid w:val="00ED6B75"/>
    <w:rsid w:val="00F26642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remedi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0C45FC97-F7D6-465A-A3F6-9813BD4A373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tipnavylety.cz/products/zamek-choltice-pohadkovy-zam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F96E-AD67-4900-BE69-2D94809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2</cp:revision>
  <dcterms:created xsi:type="dcterms:W3CDTF">2019-01-30T10:58:00Z</dcterms:created>
  <dcterms:modified xsi:type="dcterms:W3CDTF">2019-01-30T10:58:00Z</dcterms:modified>
</cp:coreProperties>
</file>